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1D8B" w:rsidRDefault="001E1D8B" w:rsidP="001E1D8B">
      <w:pPr>
        <w:jc w:val="center"/>
        <w:rPr>
          <w:lang w:val="pt-PT"/>
        </w:rPr>
      </w:pPr>
    </w:p>
    <w:p w:rsidR="001E1D8B" w:rsidRDefault="001E1D8B" w:rsidP="001E1D8B">
      <w:pPr>
        <w:jc w:val="center"/>
        <w:rPr>
          <w:lang w:val="pt-PT"/>
        </w:rPr>
      </w:pPr>
      <w:r>
        <w:rPr>
          <w:rFonts w:ascii="Arial" w:hAnsi="Arial" w:cs="Arial"/>
          <w:noProof/>
          <w:color w:val="1A0DAB"/>
          <w:sz w:val="18"/>
          <w:szCs w:val="18"/>
        </w:rPr>
        <w:drawing>
          <wp:inline distT="0" distB="0" distL="0" distR="0">
            <wp:extent cx="1162768" cy="603849"/>
            <wp:effectExtent l="19050" t="0" r="0" b="0"/>
            <wp:docPr id="2" name="Imagem 4" descr="Resultado de imagem para EMBLEMA DA  AUTORIDADE TRIBUTARIA DE MOÇAMBIQUE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Resultado de imagem para EMBLEMA DA  AUTORIDADE TRIBUTARIA DE MOÇAMBIQUE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5872" cy="6054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1D8B" w:rsidRPr="007D0A47" w:rsidRDefault="001E1D8B" w:rsidP="001E1D8B">
      <w:pPr>
        <w:jc w:val="center"/>
        <w:rPr>
          <w:lang w:val="pt-PT"/>
        </w:rPr>
      </w:pPr>
    </w:p>
    <w:p w:rsidR="001E1D8B" w:rsidRDefault="001E1D8B" w:rsidP="001E1D8B">
      <w:pPr>
        <w:jc w:val="center"/>
        <w:rPr>
          <w:sz w:val="22"/>
          <w:szCs w:val="22"/>
          <w:lang w:val="pt-PT"/>
        </w:rPr>
      </w:pPr>
      <w:r>
        <w:rPr>
          <w:sz w:val="22"/>
          <w:szCs w:val="22"/>
          <w:lang w:val="pt-PT"/>
        </w:rPr>
        <w:t>AUTORIDADE TRIBUTÁRIA DE MOÇAMBIQUE</w:t>
      </w:r>
    </w:p>
    <w:p w:rsidR="001E1D8B" w:rsidRDefault="001E1D8B" w:rsidP="001E1D8B">
      <w:pPr>
        <w:jc w:val="center"/>
        <w:rPr>
          <w:sz w:val="22"/>
          <w:szCs w:val="22"/>
          <w:lang w:val="pt-PT"/>
        </w:rPr>
      </w:pPr>
    </w:p>
    <w:p w:rsidR="001E1D8B" w:rsidRDefault="001E1D8B" w:rsidP="001E1D8B">
      <w:pPr>
        <w:jc w:val="center"/>
        <w:rPr>
          <w:sz w:val="22"/>
          <w:szCs w:val="22"/>
          <w:lang w:val="pt-PT"/>
        </w:rPr>
      </w:pPr>
      <w:r>
        <w:rPr>
          <w:sz w:val="22"/>
          <w:szCs w:val="22"/>
          <w:lang w:val="pt-PT"/>
        </w:rPr>
        <w:t>DIRECÇÃO GERAL DE IMPOSTOS</w:t>
      </w:r>
    </w:p>
    <w:p w:rsidR="001E1D8B" w:rsidRDefault="001E1D8B" w:rsidP="001E1D8B">
      <w:pPr>
        <w:jc w:val="center"/>
        <w:rPr>
          <w:sz w:val="22"/>
          <w:szCs w:val="22"/>
          <w:lang w:val="pt-PT"/>
        </w:rPr>
      </w:pPr>
      <w:r>
        <w:rPr>
          <w:sz w:val="22"/>
          <w:szCs w:val="22"/>
          <w:lang w:val="pt-PT"/>
        </w:rPr>
        <w:t>DIRECÇÃO DE ÁREA FISCAL DO GURUÉ</w:t>
      </w:r>
    </w:p>
    <w:p w:rsidR="001E1D8B" w:rsidRDefault="001E1D8B" w:rsidP="001E1D8B">
      <w:pPr>
        <w:jc w:val="center"/>
        <w:rPr>
          <w:sz w:val="22"/>
          <w:szCs w:val="22"/>
          <w:lang w:val="pt-PT"/>
        </w:rPr>
      </w:pPr>
      <w:r>
        <w:rPr>
          <w:sz w:val="22"/>
          <w:szCs w:val="22"/>
          <w:lang w:val="pt-PT"/>
        </w:rPr>
        <w:t>Posto Fiscal de Cobrança do Alto Molócuè</w:t>
      </w:r>
    </w:p>
    <w:p w:rsidR="001E1D8B" w:rsidRDefault="001E1D8B" w:rsidP="001E1D8B">
      <w:pPr>
        <w:jc w:val="center"/>
        <w:rPr>
          <w:sz w:val="22"/>
          <w:szCs w:val="22"/>
          <w:lang w:val="pt-PT"/>
        </w:rPr>
      </w:pPr>
    </w:p>
    <w:p w:rsidR="001E1D8B" w:rsidRPr="004F7BDF" w:rsidRDefault="001E1D8B" w:rsidP="001E1D8B">
      <w:pPr>
        <w:rPr>
          <w:b/>
          <w:lang w:val="pt-PT"/>
        </w:rPr>
      </w:pPr>
    </w:p>
    <w:tbl>
      <w:tblPr>
        <w:tblStyle w:val="Tabelacomgrelha"/>
        <w:tblpPr w:leftFromText="180" w:rightFromText="180" w:vertAnchor="text" w:tblpXSpec="right" w:tblpY="1"/>
        <w:tblOverlap w:val="never"/>
        <w:tblW w:w="0" w:type="auto"/>
        <w:tblLook w:val="04A0"/>
      </w:tblPr>
      <w:tblGrid>
        <w:gridCol w:w="3615"/>
      </w:tblGrid>
      <w:tr w:rsidR="001E1D8B" w:rsidRPr="00102060" w:rsidTr="00B677C6">
        <w:trPr>
          <w:trHeight w:val="728"/>
        </w:trPr>
        <w:tc>
          <w:tcPr>
            <w:tcW w:w="3615" w:type="dxa"/>
          </w:tcPr>
          <w:p w:rsidR="001E1D8B" w:rsidRDefault="001E1D8B" w:rsidP="001E1D8B">
            <w:pPr>
              <w:rPr>
                <w:b/>
                <w:sz w:val="20"/>
                <w:lang w:val="pt-PT"/>
              </w:rPr>
            </w:pPr>
            <w:r>
              <w:rPr>
                <w:b/>
                <w:sz w:val="20"/>
                <w:lang w:val="pt-PT"/>
              </w:rPr>
              <w:t xml:space="preserve">A: </w:t>
            </w:r>
          </w:p>
          <w:p w:rsidR="001E1D8B" w:rsidRPr="005327B0" w:rsidRDefault="001E1D8B" w:rsidP="001E1D8B">
            <w:pPr>
              <w:rPr>
                <w:b/>
                <w:sz w:val="20"/>
                <w:lang w:val="pt-PT"/>
              </w:rPr>
            </w:pPr>
            <w:r>
              <w:rPr>
                <w:b/>
                <w:sz w:val="20"/>
                <w:lang w:val="pt-PT"/>
              </w:rPr>
              <w:t>SECRETARIA DISTRITAL DE ALTO MOLOCUE</w:t>
            </w:r>
          </w:p>
        </w:tc>
      </w:tr>
    </w:tbl>
    <w:p w:rsidR="001E1D8B" w:rsidRPr="00CB145E" w:rsidRDefault="001E1D8B" w:rsidP="001E1D8B">
      <w:pPr>
        <w:rPr>
          <w:sz w:val="18"/>
          <w:szCs w:val="18"/>
          <w:lang w:val="pt-PT"/>
        </w:rPr>
      </w:pPr>
      <w:r w:rsidRPr="005327B0">
        <w:rPr>
          <w:sz w:val="16"/>
          <w:szCs w:val="18"/>
          <w:lang w:val="pt-PT"/>
        </w:rPr>
        <w:br w:type="textWrapping" w:clear="all"/>
      </w:r>
      <w:r w:rsidRPr="00CB145E">
        <w:rPr>
          <w:sz w:val="18"/>
          <w:szCs w:val="18"/>
          <w:lang w:val="pt-PT"/>
        </w:rPr>
        <w:t>S/Referencia</w:t>
      </w:r>
      <w:r w:rsidRPr="00CB145E">
        <w:rPr>
          <w:sz w:val="18"/>
          <w:szCs w:val="18"/>
          <w:lang w:val="pt-PT"/>
        </w:rPr>
        <w:tab/>
      </w:r>
      <w:r w:rsidRPr="00CB145E">
        <w:rPr>
          <w:sz w:val="18"/>
          <w:szCs w:val="18"/>
          <w:lang w:val="pt-PT"/>
        </w:rPr>
        <w:tab/>
        <w:t>S/Comunicação</w:t>
      </w:r>
      <w:r>
        <w:rPr>
          <w:sz w:val="18"/>
          <w:szCs w:val="18"/>
          <w:lang w:val="pt-PT"/>
        </w:rPr>
        <w:tab/>
        <w:t xml:space="preserve">                       </w:t>
      </w:r>
      <w:r w:rsidRPr="00CB145E">
        <w:rPr>
          <w:sz w:val="18"/>
          <w:szCs w:val="18"/>
          <w:lang w:val="pt-PT"/>
        </w:rPr>
        <w:t xml:space="preserve">Nossa refª                                </w:t>
      </w:r>
      <w:r>
        <w:rPr>
          <w:sz w:val="18"/>
          <w:szCs w:val="18"/>
          <w:lang w:val="pt-PT"/>
        </w:rPr>
        <w:t xml:space="preserve">                                </w:t>
      </w:r>
      <w:r w:rsidRPr="00CB145E">
        <w:rPr>
          <w:sz w:val="18"/>
          <w:szCs w:val="18"/>
          <w:lang w:val="pt-PT"/>
        </w:rPr>
        <w:t xml:space="preserve">    Data      </w:t>
      </w:r>
    </w:p>
    <w:p w:rsidR="001E1D8B" w:rsidRPr="00B915A2" w:rsidRDefault="001E1D8B" w:rsidP="001E1D8B">
      <w:pPr>
        <w:rPr>
          <w:sz w:val="22"/>
          <w:szCs w:val="22"/>
          <w:lang w:val="pt-PT"/>
        </w:rPr>
      </w:pPr>
      <w:r w:rsidRPr="00CB145E">
        <w:rPr>
          <w:sz w:val="18"/>
          <w:szCs w:val="18"/>
          <w:lang w:val="pt-PT"/>
        </w:rPr>
        <w:t xml:space="preserve">                                                  </w:t>
      </w:r>
    </w:p>
    <w:p w:rsidR="001E1D8B" w:rsidRPr="007D0A47" w:rsidRDefault="001E1D8B" w:rsidP="001E1D8B">
      <w:pPr>
        <w:rPr>
          <w:sz w:val="18"/>
          <w:szCs w:val="18"/>
          <w:lang w:val="pt-PT"/>
        </w:rPr>
      </w:pPr>
      <w:r w:rsidRPr="00B915A2">
        <w:rPr>
          <w:sz w:val="22"/>
          <w:szCs w:val="22"/>
          <w:lang w:val="pt-PT"/>
        </w:rPr>
        <w:t xml:space="preserve">                                                             </w:t>
      </w:r>
      <w:r>
        <w:rPr>
          <w:sz w:val="22"/>
          <w:szCs w:val="22"/>
          <w:lang w:val="pt-PT"/>
        </w:rPr>
        <w:t xml:space="preserve">            </w:t>
      </w:r>
      <w:r w:rsidR="00130C4D">
        <w:rPr>
          <w:sz w:val="22"/>
          <w:szCs w:val="22"/>
          <w:lang w:val="pt-PT"/>
        </w:rPr>
        <w:t>119</w:t>
      </w:r>
      <w:r w:rsidRPr="00B915A2">
        <w:rPr>
          <w:sz w:val="22"/>
          <w:szCs w:val="22"/>
          <w:lang w:val="pt-PT"/>
        </w:rPr>
        <w:t xml:space="preserve"> </w:t>
      </w:r>
      <w:r>
        <w:rPr>
          <w:sz w:val="18"/>
          <w:szCs w:val="18"/>
          <w:lang w:val="pt-PT"/>
        </w:rPr>
        <w:t xml:space="preserve"> /PFCA-DAFG-04/2017</w:t>
      </w:r>
      <w:r w:rsidRPr="00CB145E">
        <w:rPr>
          <w:sz w:val="18"/>
          <w:szCs w:val="18"/>
          <w:lang w:val="pt-PT"/>
        </w:rPr>
        <w:t xml:space="preserve">                       </w:t>
      </w:r>
      <w:r>
        <w:rPr>
          <w:sz w:val="18"/>
          <w:szCs w:val="18"/>
          <w:lang w:val="pt-PT"/>
        </w:rPr>
        <w:t xml:space="preserve">                         13.11.2017</w:t>
      </w:r>
    </w:p>
    <w:p w:rsidR="001E1D8B" w:rsidRPr="0011443D" w:rsidRDefault="001E1D8B" w:rsidP="001E1D8B">
      <w:pPr>
        <w:rPr>
          <w:lang w:val="pt-PT"/>
        </w:rPr>
      </w:pPr>
    </w:p>
    <w:p w:rsidR="001E1D8B" w:rsidRDefault="001E1D8B" w:rsidP="001E1D8B">
      <w:pPr>
        <w:rPr>
          <w:b/>
          <w:lang w:val="pt-PT"/>
        </w:rPr>
      </w:pPr>
      <w:r w:rsidRPr="00D66E72">
        <w:rPr>
          <w:sz w:val="22"/>
          <w:szCs w:val="22"/>
          <w:lang w:val="pt-PT"/>
        </w:rPr>
        <w:t>ASSUNTO</w:t>
      </w:r>
      <w:r w:rsidRPr="0011443D">
        <w:rPr>
          <w:lang w:val="pt-PT"/>
        </w:rPr>
        <w:t xml:space="preserve">: </w:t>
      </w:r>
      <w:r>
        <w:rPr>
          <w:b/>
          <w:lang w:val="pt-PT"/>
        </w:rPr>
        <w:t>Envio de informação de sobre actividades desenvolvidas no sector</w:t>
      </w:r>
    </w:p>
    <w:p w:rsidR="001E1D8B" w:rsidRDefault="001E1D8B" w:rsidP="001E1D8B">
      <w:pPr>
        <w:rPr>
          <w:b/>
          <w:lang w:val="pt-PT"/>
        </w:rPr>
      </w:pPr>
    </w:p>
    <w:p w:rsidR="001E1D8B" w:rsidRDefault="001E1D8B" w:rsidP="001E1D8B">
      <w:pPr>
        <w:pStyle w:val="PargrafodaLista"/>
        <w:numPr>
          <w:ilvl w:val="0"/>
          <w:numId w:val="1"/>
        </w:numPr>
        <w:rPr>
          <w:lang w:val="pt-PT"/>
        </w:rPr>
      </w:pPr>
      <w:r>
        <w:rPr>
          <w:lang w:val="pt-PT"/>
        </w:rPr>
        <w:t>A NOSSA MISSÃO</w:t>
      </w:r>
    </w:p>
    <w:p w:rsidR="001E1D8B" w:rsidRDefault="001E1D8B" w:rsidP="001E1D8B">
      <w:pPr>
        <w:rPr>
          <w:lang w:val="pt-PT"/>
        </w:rPr>
      </w:pPr>
    </w:p>
    <w:p w:rsidR="001E1D8B" w:rsidRDefault="001E1D8B" w:rsidP="001E1D8B">
      <w:pPr>
        <w:jc w:val="both"/>
        <w:rPr>
          <w:lang w:val="pt-PT"/>
        </w:rPr>
      </w:pPr>
      <w:r>
        <w:rPr>
          <w:lang w:val="pt-PT"/>
        </w:rPr>
        <w:t xml:space="preserve">Colectar receitas para financiar as actividades </w:t>
      </w:r>
      <w:r w:rsidR="00890168">
        <w:rPr>
          <w:lang w:val="pt-PT"/>
        </w:rPr>
        <w:t>pública</w:t>
      </w:r>
      <w:r>
        <w:rPr>
          <w:lang w:val="pt-PT"/>
        </w:rPr>
        <w:t xml:space="preserve">, promovendo a eficácia e equidade na aplicação das </w:t>
      </w:r>
      <w:r w:rsidR="005B7A40">
        <w:rPr>
          <w:lang w:val="pt-PT"/>
        </w:rPr>
        <w:t>políticas</w:t>
      </w:r>
      <w:r>
        <w:rPr>
          <w:lang w:val="pt-PT"/>
        </w:rPr>
        <w:t xml:space="preserve"> tributaria, incluindo a aduaneira, garantindo uma maior comodidade aos contribuintes no cumprimento das suas obrigações, bem como proteger a economia e a sociedade </w:t>
      </w:r>
    </w:p>
    <w:p w:rsidR="001E1D8B" w:rsidRDefault="001E1D8B" w:rsidP="001E1D8B">
      <w:pPr>
        <w:jc w:val="both"/>
        <w:rPr>
          <w:lang w:val="pt-PT"/>
        </w:rPr>
      </w:pPr>
    </w:p>
    <w:p w:rsidR="001E1D8B" w:rsidRDefault="001E1D8B" w:rsidP="001E1D8B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t>A NOSSA VISÃO</w:t>
      </w:r>
    </w:p>
    <w:p w:rsidR="001E1D8B" w:rsidRDefault="00982AD1" w:rsidP="001E1D8B">
      <w:pPr>
        <w:jc w:val="both"/>
        <w:rPr>
          <w:lang w:val="pt-PT"/>
        </w:rPr>
      </w:pPr>
      <w:r>
        <w:rPr>
          <w:lang w:val="pt-PT"/>
        </w:rPr>
        <w:t>Tornarmo-nos referencia nacional e internacional na prestação de serviços de primeira qualidade, na colecta de receitas e na promoção e protecção da economia e da sociedade.</w:t>
      </w:r>
    </w:p>
    <w:p w:rsidR="00982AD1" w:rsidRDefault="00982AD1" w:rsidP="001E1D8B">
      <w:pPr>
        <w:jc w:val="both"/>
        <w:rPr>
          <w:lang w:val="pt-PT"/>
        </w:rPr>
      </w:pPr>
    </w:p>
    <w:p w:rsidR="00982AD1" w:rsidRDefault="00982AD1" w:rsidP="00982AD1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t>OS NOSSOS VALORES</w:t>
      </w:r>
    </w:p>
    <w:p w:rsidR="00982AD1" w:rsidRDefault="00982AD1" w:rsidP="00982AD1">
      <w:pPr>
        <w:jc w:val="both"/>
        <w:rPr>
          <w:lang w:val="pt-PT"/>
        </w:rPr>
      </w:pPr>
      <w:r>
        <w:rPr>
          <w:lang w:val="pt-PT"/>
        </w:rPr>
        <w:t>Confiança, respeito mútuo, equidade, integridade, transparência, cortesia, dedicação e excelência.</w:t>
      </w:r>
    </w:p>
    <w:p w:rsidR="00982AD1" w:rsidRDefault="00982AD1" w:rsidP="00982AD1">
      <w:pPr>
        <w:jc w:val="both"/>
        <w:rPr>
          <w:lang w:val="pt-PT"/>
        </w:rPr>
      </w:pPr>
    </w:p>
    <w:p w:rsidR="00982AD1" w:rsidRDefault="00982AD1" w:rsidP="00982AD1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t>COBRANÇA DE IMPOSTO</w:t>
      </w:r>
      <w:r w:rsidR="00102060">
        <w:rPr>
          <w:lang w:val="pt-PT"/>
        </w:rPr>
        <w:t xml:space="preserve"> E RECOLHA DE RECEITAS PROPRIAS</w:t>
      </w:r>
    </w:p>
    <w:p w:rsidR="009C5590" w:rsidRDefault="00982AD1" w:rsidP="00982AD1">
      <w:pPr>
        <w:jc w:val="both"/>
        <w:rPr>
          <w:lang w:val="pt-PT"/>
        </w:rPr>
      </w:pPr>
      <w:r>
        <w:rPr>
          <w:lang w:val="pt-PT"/>
        </w:rPr>
        <w:t xml:space="preserve">Para a satisfação das necessidades públicas, o </w:t>
      </w:r>
      <w:r w:rsidRPr="00982AD1">
        <w:rPr>
          <w:b/>
          <w:lang w:val="pt-PT"/>
        </w:rPr>
        <w:t>Estado</w:t>
      </w:r>
      <w:r>
        <w:rPr>
          <w:lang w:val="pt-PT"/>
        </w:rPr>
        <w:t xml:space="preserve"> (representante de todo e qualquer cidadão), deve possuir uma fonte de financiamento sustentável das suas actividades através de receitas </w:t>
      </w:r>
      <w:r w:rsidR="00033215">
        <w:rPr>
          <w:lang w:val="pt-PT"/>
        </w:rPr>
        <w:t>tradicionalmente provenientes da cobrança de impostos</w:t>
      </w:r>
      <w:r w:rsidR="005B7A40">
        <w:rPr>
          <w:lang w:val="pt-PT"/>
        </w:rPr>
        <w:t xml:space="preserve"> e taxas</w:t>
      </w:r>
      <w:r w:rsidR="00033215">
        <w:rPr>
          <w:lang w:val="pt-PT"/>
        </w:rPr>
        <w:t>, para construir infra-estruturas imprescindíveis p</w:t>
      </w:r>
      <w:r w:rsidR="005B7A40">
        <w:rPr>
          <w:lang w:val="pt-PT"/>
        </w:rPr>
        <w:t>ara a sobrevivência de todos cidadãos</w:t>
      </w:r>
      <w:r w:rsidR="00033215">
        <w:rPr>
          <w:lang w:val="pt-PT"/>
        </w:rPr>
        <w:t xml:space="preserve">, nomeadamente, estradas, pontes, hospitais, serviços básicos de electricidade, </w:t>
      </w:r>
      <w:r w:rsidR="005B7A40">
        <w:rPr>
          <w:lang w:val="pt-PT"/>
        </w:rPr>
        <w:t xml:space="preserve">Educação, </w:t>
      </w:r>
      <w:r w:rsidR="00033215">
        <w:rPr>
          <w:lang w:val="pt-PT"/>
        </w:rPr>
        <w:t>água, saneamento básico e assistência medico medicamentosa. Edificando uma sociedade mais justa e solidária construída com base na contribuição de todos, na qual, cada contribuição por mínima que seja, desde que a medida da capacidade contributiva de cada um, é importante e concorre para o desenvolvimento de Moçambique</w:t>
      </w:r>
      <w:r w:rsidR="009C5590">
        <w:rPr>
          <w:lang w:val="pt-PT"/>
        </w:rPr>
        <w:t>.</w:t>
      </w:r>
    </w:p>
    <w:p w:rsidR="009C5590" w:rsidRDefault="009C5590" w:rsidP="00982AD1">
      <w:pPr>
        <w:jc w:val="both"/>
        <w:rPr>
          <w:lang w:val="pt-PT"/>
        </w:rPr>
      </w:pPr>
    </w:p>
    <w:p w:rsidR="009C5590" w:rsidRDefault="001A7A5C" w:rsidP="00982AD1">
      <w:pPr>
        <w:jc w:val="both"/>
        <w:rPr>
          <w:lang w:val="pt-PT"/>
        </w:rPr>
      </w:pPr>
      <w:r>
        <w:rPr>
          <w:noProof/>
        </w:rPr>
        <w:lastRenderedPageBreak/>
        <w:drawing>
          <wp:inline distT="0" distB="0" distL="0" distR="0">
            <wp:extent cx="3327502" cy="3821523"/>
            <wp:effectExtent l="19050" t="0" r="6248" b="0"/>
            <wp:docPr id="1" name="Imagem 1" descr="C:\Users\user\Desktop\New folder (2)\IMAG01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New folder (2)\IMAG01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972" cy="3828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3769A">
        <w:rPr>
          <w:noProof/>
        </w:rPr>
        <w:drawing>
          <wp:inline distT="0" distB="0" distL="0" distR="0">
            <wp:extent cx="2226716" cy="3781959"/>
            <wp:effectExtent l="19050" t="0" r="2134" b="0"/>
            <wp:docPr id="8" name="Imagem 7" descr="C:\Users\user\Desktop\New folder (2)\IMAG0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New folder (2)\IMAG013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7457" cy="37832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96958" w:rsidRPr="00E3769A" w:rsidRDefault="00E96958" w:rsidP="00982AD1">
      <w:pPr>
        <w:jc w:val="both"/>
        <w:rPr>
          <w:i/>
          <w:sz w:val="20"/>
          <w:szCs w:val="20"/>
          <w:lang w:val="pt-PT"/>
        </w:rPr>
      </w:pPr>
      <w:r w:rsidRPr="00E3769A">
        <w:rPr>
          <w:i/>
          <w:sz w:val="20"/>
          <w:szCs w:val="20"/>
          <w:lang w:val="pt-PT"/>
        </w:rPr>
        <w:t>Técnico do Posto Fiscal e de Cobrança de Alto Molócuè e um contribuinte a prestar sua declaração de imposto</w:t>
      </w:r>
    </w:p>
    <w:p w:rsidR="00E96958" w:rsidRDefault="00E96958" w:rsidP="00982AD1">
      <w:pPr>
        <w:jc w:val="both"/>
        <w:rPr>
          <w:sz w:val="20"/>
          <w:szCs w:val="20"/>
          <w:lang w:val="pt-PT"/>
        </w:rPr>
      </w:pPr>
    </w:p>
    <w:p w:rsidR="00E96958" w:rsidRPr="00E96958" w:rsidRDefault="00E96958" w:rsidP="00982AD1">
      <w:pPr>
        <w:jc w:val="both"/>
        <w:rPr>
          <w:sz w:val="20"/>
          <w:szCs w:val="20"/>
          <w:lang w:val="pt-PT"/>
        </w:rPr>
      </w:pPr>
    </w:p>
    <w:p w:rsidR="009C5590" w:rsidRDefault="009C5590" w:rsidP="001A7A5C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t>EDUCAÇAO FISCAL</w:t>
      </w:r>
    </w:p>
    <w:p w:rsidR="00982AD1" w:rsidRPr="009C5590" w:rsidRDefault="009C5590" w:rsidP="001A7A5C">
      <w:pPr>
        <w:jc w:val="both"/>
        <w:rPr>
          <w:lang w:val="pt-PT"/>
        </w:rPr>
      </w:pPr>
      <w:r>
        <w:rPr>
          <w:lang w:val="pt-PT"/>
        </w:rPr>
        <w:t>Visa informar para que todos conheçam e educar para que todos pratiquem, fundamentalmente o ideal de alargament</w:t>
      </w:r>
      <w:r w:rsidR="00102060">
        <w:rPr>
          <w:lang w:val="pt-PT"/>
        </w:rPr>
        <w:t>o da base tributária e o sistema tributário Moçambicano</w:t>
      </w:r>
      <w:r w:rsidR="005B7A40">
        <w:rPr>
          <w:lang w:val="pt-PT"/>
        </w:rPr>
        <w:t>; engajar</w:t>
      </w:r>
      <w:r>
        <w:rPr>
          <w:lang w:val="pt-PT"/>
        </w:rPr>
        <w:t xml:space="preserve"> todos Moçambicanos de cidadania fiscal; desenvolver o conhecimento do imposto, sua importância económica, social e ambi</w:t>
      </w:r>
      <w:r w:rsidR="00102060">
        <w:rPr>
          <w:lang w:val="pt-PT"/>
        </w:rPr>
        <w:t>ental</w:t>
      </w:r>
      <w:r>
        <w:rPr>
          <w:lang w:val="pt-PT"/>
        </w:rPr>
        <w:t>.</w:t>
      </w:r>
      <w:r w:rsidR="00033215" w:rsidRPr="009C5590">
        <w:rPr>
          <w:lang w:val="pt-PT"/>
        </w:rPr>
        <w:t xml:space="preserve"> </w:t>
      </w:r>
    </w:p>
    <w:p w:rsidR="00A10C2C" w:rsidRDefault="00724366" w:rsidP="001A7A5C">
      <w:pPr>
        <w:jc w:val="both"/>
        <w:rPr>
          <w:lang w:val="pt-PT"/>
        </w:rPr>
      </w:pPr>
      <w:r>
        <w:rPr>
          <w:noProof/>
        </w:rPr>
        <w:drawing>
          <wp:inline distT="0" distB="0" distL="0" distR="0">
            <wp:extent cx="4501744" cy="2798366"/>
            <wp:effectExtent l="19050" t="0" r="0" b="0"/>
            <wp:docPr id="3" name="Imagem 2" descr="C:\Users\user\Desktop\WHATSAPP AT\20170713_1032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WHATSAPP AT\20170713_10323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2802" cy="2799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769A" w:rsidRPr="00E3769A" w:rsidRDefault="00E3769A" w:rsidP="001A7A5C">
      <w:pPr>
        <w:jc w:val="both"/>
        <w:rPr>
          <w:i/>
          <w:lang w:val="pt-PT"/>
        </w:rPr>
      </w:pPr>
      <w:r w:rsidRPr="00E3769A">
        <w:rPr>
          <w:i/>
          <w:lang w:val="pt-PT"/>
        </w:rPr>
        <w:t>Fiscalização de tabaco manufacturado e bebidas alcoólica e espirituosas</w:t>
      </w:r>
    </w:p>
    <w:p w:rsidR="0059385D" w:rsidRPr="0059385D" w:rsidRDefault="0059385D" w:rsidP="001A7A5C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lastRenderedPageBreak/>
        <w:t>FISCALIZAÇÃO</w:t>
      </w:r>
    </w:p>
    <w:p w:rsidR="0059385D" w:rsidRDefault="0059385D" w:rsidP="001A7A5C">
      <w:pPr>
        <w:jc w:val="both"/>
        <w:rPr>
          <w:lang w:val="pt-PT"/>
        </w:rPr>
      </w:pPr>
      <w:r>
        <w:rPr>
          <w:lang w:val="pt-PT"/>
        </w:rPr>
        <w:t xml:space="preserve">Consiste em verificar o cumprimento </w:t>
      </w:r>
      <w:r w:rsidR="00F21306">
        <w:rPr>
          <w:lang w:val="pt-PT"/>
        </w:rPr>
        <w:t xml:space="preserve">das obrigações, por exemplo: havendo uma </w:t>
      </w:r>
      <w:r w:rsidR="00957339">
        <w:rPr>
          <w:lang w:val="pt-PT"/>
        </w:rPr>
        <w:t>denúncia</w:t>
      </w:r>
      <w:r w:rsidR="00F21306">
        <w:rPr>
          <w:lang w:val="pt-PT"/>
        </w:rPr>
        <w:t xml:space="preserve"> </w:t>
      </w:r>
      <w:r w:rsidR="00957339">
        <w:rPr>
          <w:lang w:val="pt-PT"/>
        </w:rPr>
        <w:t>contra uma empresa que supostamente não passa facturas pelas suas vendas, são indicados técnicos da instituição para verificar se esta está cumprir com o pagamento de imposto. Se a analise das actividades detectar que a empresa efectivamente omitiu a emissão de facturas ela é sujeita a uma penalização, porém se a fiscalização demonstrar que a companhia estiver a cumprir com a lei, a denúncia fica sem efeito.</w:t>
      </w:r>
    </w:p>
    <w:p w:rsidR="005B7A40" w:rsidRDefault="005B7A40" w:rsidP="001A7A5C">
      <w:pPr>
        <w:jc w:val="both"/>
        <w:rPr>
          <w:lang w:val="pt-PT"/>
        </w:rPr>
      </w:pPr>
      <w:r>
        <w:rPr>
          <w:lang w:val="pt-PT"/>
        </w:rPr>
        <w:t>Porém se houver confirmação é punido nos termos da lei. A fiscalização não só é punitiva, mas também educacional e punitiva.</w:t>
      </w: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351A43" w:rsidRDefault="00351A43" w:rsidP="001A7A5C">
      <w:pPr>
        <w:jc w:val="both"/>
        <w:rPr>
          <w:lang w:val="pt-PT"/>
        </w:rPr>
      </w:pPr>
    </w:p>
    <w:p w:rsidR="00A10C2C" w:rsidRDefault="00A10C2C" w:rsidP="001A7A5C">
      <w:pPr>
        <w:jc w:val="both"/>
        <w:rPr>
          <w:lang w:val="pt-PT"/>
        </w:rPr>
      </w:pPr>
      <w:r>
        <w:rPr>
          <w:noProof/>
        </w:rPr>
        <w:drawing>
          <wp:inline distT="0" distB="0" distL="0" distR="0">
            <wp:extent cx="6321888" cy="4067251"/>
            <wp:effectExtent l="19050" t="0" r="2712" b="0"/>
            <wp:docPr id="4" name="Imagem 3" descr="G:\WhatsApp\Media\WhatsApp Images\Sent\IMG-20170909-WA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WhatsApp\Media\WhatsApp Images\Sent\IMG-20170909-WA0025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1888" cy="40672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57339" w:rsidRPr="00D74A40" w:rsidRDefault="00A14512" w:rsidP="001A7A5C">
      <w:pPr>
        <w:jc w:val="both"/>
        <w:rPr>
          <w:i/>
          <w:sz w:val="22"/>
          <w:lang w:val="pt-PT"/>
        </w:rPr>
      </w:pPr>
      <w:r w:rsidRPr="00D74A40">
        <w:rPr>
          <w:i/>
          <w:sz w:val="22"/>
          <w:lang w:val="pt-PT"/>
        </w:rPr>
        <w:t>A</w:t>
      </w:r>
      <w:r>
        <w:rPr>
          <w:lang w:val="pt-PT"/>
        </w:rPr>
        <w:t xml:space="preserve"> </w:t>
      </w:r>
      <w:r w:rsidRPr="00D74A40">
        <w:rPr>
          <w:i/>
          <w:sz w:val="22"/>
          <w:lang w:val="pt-PT"/>
        </w:rPr>
        <w:t xml:space="preserve">imagem ilustra-nos pedras semi-preciosas </w:t>
      </w:r>
      <w:r w:rsidRPr="00D74A40">
        <w:rPr>
          <w:i/>
          <w:sz w:val="22"/>
          <w:u w:val="single"/>
          <w:lang w:val="pt-PT"/>
        </w:rPr>
        <w:t>Quartzo Rosa</w:t>
      </w:r>
      <w:r w:rsidRPr="00D74A40">
        <w:rPr>
          <w:i/>
          <w:sz w:val="22"/>
          <w:lang w:val="pt-PT"/>
        </w:rPr>
        <w:t xml:space="preserve"> apreendidas no acto da fiscalização.  </w:t>
      </w:r>
    </w:p>
    <w:p w:rsidR="00A14512" w:rsidRDefault="00A14512" w:rsidP="001A7A5C">
      <w:pPr>
        <w:jc w:val="both"/>
        <w:rPr>
          <w:lang w:val="pt-PT"/>
        </w:rPr>
      </w:pPr>
      <w:r>
        <w:rPr>
          <w:noProof/>
        </w:rPr>
        <w:lastRenderedPageBreak/>
        <w:drawing>
          <wp:inline distT="0" distB="0" distL="0" distR="0">
            <wp:extent cx="4991862" cy="3745114"/>
            <wp:effectExtent l="19050" t="0" r="0" b="0"/>
            <wp:docPr id="7" name="Imagem 6" descr="C:\Users\user\Desktop\SELAGEM\20170517_1719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SELAGEM\20170517_17192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91639" cy="3744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4512" w:rsidRPr="00D74A40" w:rsidRDefault="00D74A40" w:rsidP="001A7A5C">
      <w:pPr>
        <w:jc w:val="both"/>
        <w:rPr>
          <w:i/>
          <w:sz w:val="22"/>
          <w:szCs w:val="22"/>
          <w:lang w:val="pt-PT"/>
        </w:rPr>
      </w:pPr>
      <w:r w:rsidRPr="00D74A40">
        <w:rPr>
          <w:i/>
          <w:sz w:val="22"/>
          <w:szCs w:val="22"/>
          <w:lang w:val="pt-PT"/>
        </w:rPr>
        <w:t>Fiscalização de</w:t>
      </w:r>
      <w:r w:rsidR="00A14512" w:rsidRPr="00D74A40">
        <w:rPr>
          <w:i/>
          <w:sz w:val="22"/>
          <w:szCs w:val="22"/>
          <w:lang w:val="pt-PT"/>
        </w:rPr>
        <w:t xml:space="preserve"> mercadorias em circulação </w:t>
      </w:r>
      <w:r w:rsidRPr="00D74A40">
        <w:rPr>
          <w:i/>
          <w:sz w:val="22"/>
          <w:szCs w:val="22"/>
          <w:lang w:val="pt-PT"/>
        </w:rPr>
        <w:t>(verificando os maços de cigarros si estão selados)</w:t>
      </w:r>
    </w:p>
    <w:p w:rsidR="00A14512" w:rsidRDefault="00A14512" w:rsidP="001A7A5C">
      <w:pPr>
        <w:jc w:val="both"/>
        <w:rPr>
          <w:lang w:val="pt-PT"/>
        </w:rPr>
      </w:pPr>
    </w:p>
    <w:p w:rsidR="00A14512" w:rsidRDefault="00A14512" w:rsidP="001A7A5C">
      <w:pPr>
        <w:jc w:val="both"/>
        <w:rPr>
          <w:lang w:val="pt-PT"/>
        </w:rPr>
      </w:pPr>
    </w:p>
    <w:p w:rsidR="00957339" w:rsidRDefault="00957339" w:rsidP="001A7A5C">
      <w:pPr>
        <w:pStyle w:val="PargrafodaLista"/>
        <w:numPr>
          <w:ilvl w:val="0"/>
          <w:numId w:val="1"/>
        </w:numPr>
        <w:jc w:val="both"/>
        <w:rPr>
          <w:lang w:val="pt-PT"/>
        </w:rPr>
      </w:pPr>
      <w:r>
        <w:rPr>
          <w:lang w:val="pt-PT"/>
        </w:rPr>
        <w:t>SOBRE O NUIT</w:t>
      </w:r>
    </w:p>
    <w:p w:rsidR="00957339" w:rsidRDefault="00957339" w:rsidP="001A7A5C">
      <w:pPr>
        <w:jc w:val="both"/>
        <w:rPr>
          <w:lang w:val="pt-PT"/>
        </w:rPr>
      </w:pPr>
      <w:r>
        <w:rPr>
          <w:lang w:val="pt-PT"/>
        </w:rPr>
        <w:t xml:space="preserve">NUIT é o </w:t>
      </w:r>
      <w:r w:rsidR="001A7A5C">
        <w:rPr>
          <w:lang w:val="pt-PT"/>
        </w:rPr>
        <w:t>número</w:t>
      </w:r>
      <w:r>
        <w:rPr>
          <w:lang w:val="pt-PT"/>
        </w:rPr>
        <w:t xml:space="preserve"> único de identificação </w:t>
      </w:r>
      <w:r w:rsidR="0041250D">
        <w:rPr>
          <w:lang w:val="pt-PT"/>
        </w:rPr>
        <w:t>tributária</w:t>
      </w:r>
      <w:r w:rsidR="001A7A5C">
        <w:rPr>
          <w:lang w:val="pt-PT"/>
        </w:rPr>
        <w:t>, composto por 9 dígitos. O NUIT deve ser usado por todas as pessoas singulares ou colectivas e equiparadas mesmo que aufiram rendimentos isentos.</w:t>
      </w:r>
    </w:p>
    <w:p w:rsidR="00130C4D" w:rsidRDefault="001A7A5C" w:rsidP="001A7A5C">
      <w:pPr>
        <w:jc w:val="both"/>
        <w:rPr>
          <w:lang w:val="pt-PT"/>
        </w:rPr>
      </w:pPr>
      <w:r>
        <w:rPr>
          <w:lang w:val="pt-PT"/>
        </w:rPr>
        <w:t xml:space="preserve">Para obter o NUIT, os potenciais contribuintes deve dirigir-se a Direcção de Area Fiscal mais próxima </w:t>
      </w:r>
      <w:r w:rsidR="0041250D">
        <w:rPr>
          <w:lang w:val="pt-PT"/>
        </w:rPr>
        <w:t xml:space="preserve">levando consigo </w:t>
      </w:r>
      <w:r>
        <w:rPr>
          <w:lang w:val="pt-PT"/>
        </w:rPr>
        <w:t>o</w:t>
      </w:r>
      <w:r w:rsidR="0041250D">
        <w:rPr>
          <w:lang w:val="pt-PT"/>
        </w:rPr>
        <w:t>s</w:t>
      </w:r>
      <w:r>
        <w:rPr>
          <w:lang w:val="pt-PT"/>
        </w:rPr>
        <w:t xml:space="preserve"> respectivo documento de identificação </w:t>
      </w:r>
      <w:r w:rsidR="0041250D">
        <w:rPr>
          <w:lang w:val="pt-PT"/>
        </w:rPr>
        <w:t>para preencher o</w:t>
      </w:r>
      <w:r>
        <w:rPr>
          <w:lang w:val="pt-PT"/>
        </w:rPr>
        <w:t xml:space="preserve"> modelo e competente cadastro e recepção do comprovativo, o qual devera ser exibido sempre que solicitado. </w:t>
      </w:r>
    </w:p>
    <w:p w:rsidR="00130C4D" w:rsidRPr="00130C4D" w:rsidRDefault="00130C4D" w:rsidP="00130C4D">
      <w:pPr>
        <w:rPr>
          <w:lang w:val="pt-PT"/>
        </w:rPr>
      </w:pPr>
    </w:p>
    <w:p w:rsidR="00130C4D" w:rsidRPr="00130C4D" w:rsidRDefault="00130C4D" w:rsidP="00130C4D">
      <w:pPr>
        <w:rPr>
          <w:lang w:val="pt-PT"/>
        </w:rPr>
      </w:pPr>
    </w:p>
    <w:p w:rsidR="00130C4D" w:rsidRPr="00130C4D" w:rsidRDefault="00130C4D" w:rsidP="00130C4D">
      <w:pPr>
        <w:rPr>
          <w:lang w:val="pt-PT"/>
        </w:rPr>
      </w:pPr>
    </w:p>
    <w:p w:rsidR="0041250D" w:rsidRDefault="0041250D" w:rsidP="0041250D">
      <w:pPr>
        <w:tabs>
          <w:tab w:val="left" w:pos="4147"/>
        </w:tabs>
        <w:rPr>
          <w:lang w:val="pt-PT"/>
        </w:rPr>
      </w:pPr>
    </w:p>
    <w:p w:rsidR="0041250D" w:rsidRDefault="0041250D" w:rsidP="0041250D">
      <w:pPr>
        <w:tabs>
          <w:tab w:val="left" w:pos="4147"/>
        </w:tabs>
        <w:rPr>
          <w:lang w:val="pt-PT"/>
        </w:rPr>
      </w:pPr>
    </w:p>
    <w:p w:rsidR="001A7A5C" w:rsidRDefault="00130C4D" w:rsidP="0041250D">
      <w:pPr>
        <w:tabs>
          <w:tab w:val="left" w:pos="4147"/>
        </w:tabs>
        <w:jc w:val="center"/>
        <w:rPr>
          <w:lang w:val="pt-PT"/>
        </w:rPr>
      </w:pPr>
      <w:r>
        <w:rPr>
          <w:lang w:val="pt-PT"/>
        </w:rPr>
        <w:t>Alto Molócuè aos 13 de Novembro de 2017</w:t>
      </w:r>
    </w:p>
    <w:p w:rsidR="00130C4D" w:rsidRDefault="00130C4D" w:rsidP="00130C4D">
      <w:pPr>
        <w:tabs>
          <w:tab w:val="left" w:pos="4147"/>
        </w:tabs>
        <w:jc w:val="center"/>
        <w:rPr>
          <w:lang w:val="pt-PT"/>
        </w:rPr>
      </w:pPr>
    </w:p>
    <w:p w:rsidR="00EB3069" w:rsidRDefault="00EB3069" w:rsidP="00130C4D">
      <w:pPr>
        <w:tabs>
          <w:tab w:val="left" w:pos="4147"/>
        </w:tabs>
        <w:jc w:val="center"/>
        <w:rPr>
          <w:lang w:val="pt-PT"/>
        </w:rPr>
      </w:pPr>
    </w:p>
    <w:p w:rsidR="00130C4D" w:rsidRDefault="00130C4D" w:rsidP="00130C4D">
      <w:pPr>
        <w:tabs>
          <w:tab w:val="left" w:pos="4147"/>
        </w:tabs>
        <w:jc w:val="center"/>
        <w:rPr>
          <w:lang w:val="pt-PT"/>
        </w:rPr>
      </w:pPr>
      <w:r>
        <w:rPr>
          <w:lang w:val="pt-PT"/>
        </w:rPr>
        <w:t>O Chefe do Posto</w:t>
      </w:r>
    </w:p>
    <w:p w:rsidR="00EB3069" w:rsidRDefault="00EB3069" w:rsidP="00130C4D">
      <w:pPr>
        <w:tabs>
          <w:tab w:val="left" w:pos="4147"/>
        </w:tabs>
        <w:jc w:val="center"/>
        <w:rPr>
          <w:lang w:val="pt-PT"/>
        </w:rPr>
      </w:pPr>
    </w:p>
    <w:p w:rsidR="00C7058A" w:rsidRDefault="00130C4D" w:rsidP="00130C4D">
      <w:pPr>
        <w:tabs>
          <w:tab w:val="left" w:pos="4147"/>
        </w:tabs>
        <w:jc w:val="center"/>
        <w:rPr>
          <w:lang w:val="pt-PT"/>
        </w:rPr>
      </w:pPr>
      <w:r>
        <w:rPr>
          <w:lang w:val="pt-PT"/>
        </w:rPr>
        <w:t>________________________</w:t>
      </w:r>
    </w:p>
    <w:p w:rsidR="00130C4D" w:rsidRDefault="00C7058A" w:rsidP="00130C4D">
      <w:pPr>
        <w:tabs>
          <w:tab w:val="left" w:pos="4147"/>
        </w:tabs>
        <w:jc w:val="center"/>
        <w:rPr>
          <w:lang w:val="pt-PT"/>
        </w:rPr>
      </w:pPr>
      <w:r>
        <w:rPr>
          <w:lang w:val="pt-PT"/>
        </w:rPr>
        <w:t>Francisca Lourenço</w:t>
      </w:r>
    </w:p>
    <w:p w:rsidR="00130C4D" w:rsidRPr="00130C4D" w:rsidRDefault="00130C4D" w:rsidP="00130C4D">
      <w:pPr>
        <w:tabs>
          <w:tab w:val="left" w:pos="4147"/>
        </w:tabs>
        <w:jc w:val="center"/>
        <w:rPr>
          <w:lang w:val="pt-PT"/>
        </w:rPr>
      </w:pPr>
      <w:r>
        <w:rPr>
          <w:lang w:val="pt-PT"/>
        </w:rPr>
        <w:t>(</w:t>
      </w:r>
      <w:r w:rsidR="00EB3069">
        <w:rPr>
          <w:lang w:val="pt-PT"/>
        </w:rPr>
        <w:t>Técnica Tributaria de 1°</w:t>
      </w:r>
      <w:r>
        <w:rPr>
          <w:lang w:val="pt-PT"/>
        </w:rPr>
        <w:t xml:space="preserve"> classe)</w:t>
      </w:r>
    </w:p>
    <w:sectPr w:rsidR="00130C4D" w:rsidRPr="00130C4D" w:rsidSect="0017292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E4CC8" w:rsidRDefault="00DE4CC8" w:rsidP="00D74A40">
      <w:r>
        <w:separator/>
      </w:r>
    </w:p>
  </w:endnote>
  <w:endnote w:type="continuationSeparator" w:id="1">
    <w:p w:rsidR="00DE4CC8" w:rsidRDefault="00DE4CC8" w:rsidP="00D74A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E4CC8" w:rsidRDefault="00DE4CC8" w:rsidP="00D74A40">
      <w:r>
        <w:separator/>
      </w:r>
    </w:p>
  </w:footnote>
  <w:footnote w:type="continuationSeparator" w:id="1">
    <w:p w:rsidR="00DE4CC8" w:rsidRDefault="00DE4CC8" w:rsidP="00D74A4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15528E8"/>
    <w:multiLevelType w:val="hybridMultilevel"/>
    <w:tmpl w:val="02E678C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E1D8B"/>
    <w:rsid w:val="00033215"/>
    <w:rsid w:val="00102060"/>
    <w:rsid w:val="00130C4D"/>
    <w:rsid w:val="0017292A"/>
    <w:rsid w:val="001A7A5C"/>
    <w:rsid w:val="001C7E03"/>
    <w:rsid w:val="001E1D8B"/>
    <w:rsid w:val="002311DC"/>
    <w:rsid w:val="00351A43"/>
    <w:rsid w:val="003E34D1"/>
    <w:rsid w:val="0041250D"/>
    <w:rsid w:val="0059385D"/>
    <w:rsid w:val="005B7A40"/>
    <w:rsid w:val="00724366"/>
    <w:rsid w:val="00890168"/>
    <w:rsid w:val="00957339"/>
    <w:rsid w:val="00982AD1"/>
    <w:rsid w:val="009C5590"/>
    <w:rsid w:val="00A10C2C"/>
    <w:rsid w:val="00A14512"/>
    <w:rsid w:val="00C36261"/>
    <w:rsid w:val="00C7058A"/>
    <w:rsid w:val="00D74A40"/>
    <w:rsid w:val="00DC0B03"/>
    <w:rsid w:val="00DE4CC8"/>
    <w:rsid w:val="00E3769A"/>
    <w:rsid w:val="00E37B6B"/>
    <w:rsid w:val="00E83738"/>
    <w:rsid w:val="00E96958"/>
    <w:rsid w:val="00EB3069"/>
    <w:rsid w:val="00EF6B3F"/>
    <w:rsid w:val="00F2130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E1D8B"/>
    <w:pPr>
      <w:spacing w:after="0" w:line="240" w:lineRule="auto"/>
    </w:pPr>
    <w:rPr>
      <w:rFonts w:ascii="Times New Roman" w:eastAsia="MS Mincho" w:hAnsi="Times New Roman" w:cs="Times New Roman"/>
      <w:sz w:val="24"/>
      <w:szCs w:val="24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elha">
    <w:name w:val="Table Grid"/>
    <w:basedOn w:val="Tabelanormal"/>
    <w:uiPriority w:val="59"/>
    <w:rsid w:val="001E1D8B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odebalo">
    <w:name w:val="Balloon Text"/>
    <w:basedOn w:val="Normal"/>
    <w:link w:val="TextodebaloCarcter"/>
    <w:uiPriority w:val="99"/>
    <w:semiHidden/>
    <w:unhideWhenUsed/>
    <w:rsid w:val="001E1D8B"/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1E1D8B"/>
    <w:rPr>
      <w:rFonts w:ascii="Tahoma" w:eastAsia="MS Mincho" w:hAnsi="Tahoma" w:cs="Tahoma"/>
      <w:sz w:val="16"/>
      <w:szCs w:val="16"/>
    </w:rPr>
  </w:style>
  <w:style w:type="paragraph" w:styleId="PargrafodaLista">
    <w:name w:val="List Paragraph"/>
    <w:basedOn w:val="Normal"/>
    <w:uiPriority w:val="34"/>
    <w:qFormat/>
    <w:rsid w:val="001E1D8B"/>
    <w:pPr>
      <w:ind w:left="720"/>
      <w:contextualSpacing/>
    </w:pPr>
  </w:style>
  <w:style w:type="paragraph" w:styleId="Cabealho">
    <w:name w:val="header"/>
    <w:basedOn w:val="Normal"/>
    <w:link w:val="CabealhoCarcter"/>
    <w:uiPriority w:val="99"/>
    <w:semiHidden/>
    <w:unhideWhenUsed/>
    <w:rsid w:val="00D74A40"/>
    <w:pPr>
      <w:tabs>
        <w:tab w:val="center" w:pos="4680"/>
        <w:tab w:val="right" w:pos="9360"/>
      </w:tabs>
    </w:pPr>
  </w:style>
  <w:style w:type="character" w:customStyle="1" w:styleId="CabealhoCarcter">
    <w:name w:val="Cabeçalho Carácter"/>
    <w:basedOn w:val="Tipodeletrapredefinidodopargrafo"/>
    <w:link w:val="Cabealho"/>
    <w:uiPriority w:val="99"/>
    <w:semiHidden/>
    <w:rsid w:val="00D74A40"/>
    <w:rPr>
      <w:rFonts w:ascii="Times New Roman" w:eastAsia="MS Mincho" w:hAnsi="Times New Roman" w:cs="Times New Roman"/>
      <w:sz w:val="24"/>
      <w:szCs w:val="24"/>
    </w:rPr>
  </w:style>
  <w:style w:type="paragraph" w:styleId="Rodap">
    <w:name w:val="footer"/>
    <w:basedOn w:val="Normal"/>
    <w:link w:val="RodapCarcter"/>
    <w:uiPriority w:val="99"/>
    <w:semiHidden/>
    <w:unhideWhenUsed/>
    <w:rsid w:val="00D74A40"/>
    <w:pPr>
      <w:tabs>
        <w:tab w:val="center" w:pos="4680"/>
        <w:tab w:val="right" w:pos="9360"/>
      </w:tabs>
    </w:pPr>
  </w:style>
  <w:style w:type="character" w:customStyle="1" w:styleId="RodapCarcter">
    <w:name w:val="Rodapé Carácter"/>
    <w:basedOn w:val="Tipodeletrapredefinidodopargrafo"/>
    <w:link w:val="Rodap"/>
    <w:uiPriority w:val="99"/>
    <w:semiHidden/>
    <w:rsid w:val="00D74A40"/>
    <w:rPr>
      <w:rFonts w:ascii="Times New Roman" w:eastAsia="MS Mincho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ettings" Target="settings.xml"/><Relationship Id="rId7" Type="http://schemas.openxmlformats.org/officeDocument/2006/relationships/hyperlink" Target="http://www.google.co.mz/url?url=http://carnaval.sapo.mz/patrocinadores/2&amp;rct=j&amp;frm=1&amp;q=&amp;esrc=s&amp;sa=U&amp;ved=0ahUKEwjlgt-O3uHQAhVCLsAKHc3sAMwQwW4IFzAB&amp;usg=AFQjCNG6U7aeUrQkIzCT4ZsWottfPIG1vA" TargetMode="External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4</Pages>
  <Words>596</Words>
  <Characters>3402</Characters>
  <Application>Microsoft Office Word</Application>
  <DocSecurity>0</DocSecurity>
  <Lines>28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28</cp:revision>
  <cp:lastPrinted>2017-11-13T09:22:00Z</cp:lastPrinted>
  <dcterms:created xsi:type="dcterms:W3CDTF">2017-11-13T05:49:00Z</dcterms:created>
  <dcterms:modified xsi:type="dcterms:W3CDTF">2017-11-13T10:22:00Z</dcterms:modified>
</cp:coreProperties>
</file>